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7272E" w14:textId="77777777" w:rsidR="001C2377" w:rsidRDefault="001C2377" w:rsidP="001C2377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B598A8E" wp14:editId="152540DF">
            <wp:extent cx="3228974" cy="495303"/>
            <wp:effectExtent l="0" t="0" r="0" b="0"/>
            <wp:docPr id="123346542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87014D" w14:textId="77777777" w:rsidR="001C2377" w:rsidRDefault="001C2377" w:rsidP="001C23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4249CEE6" w14:textId="77777777" w:rsidR="001C2377" w:rsidRDefault="001C2377" w:rsidP="001C23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49324EC" w14:textId="77777777" w:rsidR="001C2377" w:rsidRDefault="001C2377" w:rsidP="001C237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tel: (03) 42 33 000</w:t>
      </w:r>
    </w:p>
    <w:p w14:paraId="3BFC43A2" w14:textId="77777777" w:rsidR="001C2377" w:rsidRDefault="001C2377" w:rsidP="001C23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57BB65C8" w14:textId="56B669AF" w:rsidR="001C2377" w:rsidRDefault="001C2377" w:rsidP="001C2377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 xml:space="preserve">13.7.2026 </w:t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 xml:space="preserve">Postopek: </w:t>
      </w:r>
      <w:r>
        <w:rPr>
          <w:rFonts w:ascii="Garamond" w:eastAsia="Times New Roman" w:hAnsi="Garamond"/>
          <w:u w:val="single"/>
          <w:lang w:eastAsia="sl-SI"/>
        </w:rPr>
        <w:t>1107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</w:t>
      </w:r>
      <w:r>
        <w:rPr>
          <w:rFonts w:ascii="Garamond" w:eastAsia="Times New Roman" w:hAnsi="Garamond"/>
          <w:b/>
          <w:u w:val="single"/>
          <w:lang w:eastAsia="sl-SI"/>
        </w:rPr>
        <w:t>6</w:t>
      </w:r>
      <w:r>
        <w:rPr>
          <w:rFonts w:ascii="Garamond" w:eastAsia="Times New Roman" w:hAnsi="Garamond"/>
          <w:b/>
          <w:u w:val="single"/>
          <w:lang w:eastAsia="sl-SI"/>
        </w:rPr>
        <w:t xml:space="preserve"> MV/VH</w:t>
      </w:r>
    </w:p>
    <w:p w14:paraId="4B3C91E2" w14:textId="77777777" w:rsidR="001C2377" w:rsidRDefault="001C2377" w:rsidP="001C2377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DB557FA" w14:textId="77777777" w:rsidR="001C2377" w:rsidRDefault="001C2377" w:rsidP="001C23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0FCF998" w14:textId="77777777" w:rsidR="001C2377" w:rsidRDefault="001C2377" w:rsidP="001C23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64002C16" w14:textId="77777777" w:rsidR="001C2377" w:rsidRDefault="001C2377" w:rsidP="001C237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5A82919" w14:textId="77777777" w:rsidR="001C2377" w:rsidRDefault="001C2377" w:rsidP="001C237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4F3D8D81" w14:textId="77777777" w:rsidR="001C2377" w:rsidRDefault="001C2377" w:rsidP="001C2377">
      <w:pPr>
        <w:spacing w:after="0" w:line="240" w:lineRule="auto"/>
        <w:jc w:val="both"/>
        <w:rPr>
          <w:rFonts w:ascii="Garamond" w:hAnsi="Garamond"/>
          <w:kern w:val="3"/>
        </w:rPr>
      </w:pPr>
    </w:p>
    <w:p w14:paraId="076A7D96" w14:textId="77777777" w:rsidR="001C2377" w:rsidRDefault="001C2377" w:rsidP="001C2377">
      <w:pPr>
        <w:spacing w:after="0" w:line="240" w:lineRule="auto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>PSIHODIAGNOSTIČNI TESTI</w:t>
      </w:r>
    </w:p>
    <w:p w14:paraId="1B60904D" w14:textId="77777777" w:rsidR="001C2377" w:rsidRDefault="001C2377" w:rsidP="001C237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28CA546" w14:textId="77777777" w:rsidR="001C2377" w:rsidRDefault="001C2377" w:rsidP="001C237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48AD5D53" w14:textId="77777777" w:rsidR="001C2377" w:rsidRDefault="001C2377" w:rsidP="001C2377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E20C66" w14:textId="77777777" w:rsidR="001C2377" w:rsidRDefault="001C2377" w:rsidP="001C2377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24027754" w14:textId="77777777" w:rsidR="001C2377" w:rsidRDefault="001C2377" w:rsidP="001C237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0DA895EE" w14:textId="77777777" w:rsidR="001C2377" w:rsidRDefault="001C2377" w:rsidP="001C2377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78C78B8" w14:textId="77777777" w:rsidR="001C2377" w:rsidRDefault="001C2377" w:rsidP="001C2377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02FFF999" w14:textId="77777777" w:rsidR="001C2377" w:rsidRDefault="001C2377" w:rsidP="001C2377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1171263" w14:textId="77777777" w:rsidR="001C2377" w:rsidRDefault="001C2377" w:rsidP="001C2377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5D293575" w14:textId="77777777" w:rsidR="001C2377" w:rsidRDefault="001C2377" w:rsidP="001C2377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0F4C404" w14:textId="77777777" w:rsidR="001C2377" w:rsidRDefault="001C2377" w:rsidP="001C237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9108042" w14:textId="77777777" w:rsidR="001C2377" w:rsidRDefault="001C2377" w:rsidP="001C237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29151D4C" w14:textId="77777777" w:rsidR="001C2377" w:rsidRDefault="001C2377" w:rsidP="001C237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A11C4BA" w14:textId="77777777" w:rsidR="001C2377" w:rsidRDefault="001C2377" w:rsidP="001C2377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>-Maruša Vodenik, dipl.ekon.,</w:t>
      </w:r>
      <w:r>
        <w:rPr>
          <w:rFonts w:ascii="Garamond" w:eastAsia="Times New Roman" w:hAnsi="Garamond"/>
          <w:lang w:eastAsia="sl-SI"/>
        </w:rPr>
        <w:t xml:space="preserve"> tel.št. 03 423 31 47, elektronska pošta</w:t>
      </w:r>
      <w:hyperlink r:id="rId6" w:history="1">
        <w:r>
          <w:rPr>
            <w:rStyle w:val="Hiperpovezava"/>
            <w:rFonts w:ascii="Garamond" w:eastAsia="Times New Roman" w:hAnsi="Garamond"/>
            <w:lang w:eastAsia="sl-SI"/>
          </w:rPr>
          <w:t>marusa.vodenik@sb-celje.si</w:t>
        </w:r>
      </w:hyperlink>
    </w:p>
    <w:p w14:paraId="06B4DE6D" w14:textId="77777777" w:rsidR="001C2377" w:rsidRDefault="001C2377" w:rsidP="001C237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3C5C0AE" w14:textId="77777777" w:rsidR="001C2377" w:rsidRDefault="001C2377" w:rsidP="001C237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47DBF2F" w14:textId="77777777" w:rsidR="001C2377" w:rsidRDefault="001C2377" w:rsidP="001C237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571C3E19" w14:textId="6F9B0F00" w:rsidR="001C2377" w:rsidRDefault="001C2377" w:rsidP="001C237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 xml:space="preserve">z oznako </w:t>
      </w:r>
      <w:r>
        <w:rPr>
          <w:rFonts w:ascii="Garamond" w:eastAsia="Times New Roman" w:hAnsi="Garamond"/>
          <w:b/>
          <w:u w:val="single"/>
          <w:lang w:eastAsia="sl-SI"/>
        </w:rPr>
        <w:t>EN_</w:t>
      </w:r>
      <w:r>
        <w:rPr>
          <w:rFonts w:ascii="Garamond" w:eastAsia="Times New Roman" w:hAnsi="Garamond"/>
          <w:b/>
          <w:u w:val="single"/>
          <w:lang w:eastAsia="sl-SI"/>
        </w:rPr>
        <w:t>1107</w:t>
      </w:r>
      <w:r>
        <w:rPr>
          <w:rFonts w:ascii="Garamond" w:eastAsia="Times New Roman" w:hAnsi="Garamond"/>
          <w:b/>
          <w:u w:val="single"/>
          <w:lang w:eastAsia="sl-SI"/>
        </w:rPr>
        <w:t>_202</w:t>
      </w:r>
      <w:r>
        <w:rPr>
          <w:rFonts w:ascii="Garamond" w:eastAsia="Times New Roman" w:hAnsi="Garamond"/>
          <w:b/>
          <w:u w:val="single"/>
          <w:lang w:eastAsia="sl-SI"/>
        </w:rPr>
        <w:t>6</w:t>
      </w:r>
      <w:r>
        <w:rPr>
          <w:rFonts w:ascii="Garamond" w:eastAsia="Times New Roman" w:hAnsi="Garamond"/>
          <w:b/>
          <w:u w:val="single"/>
          <w:lang w:eastAsia="sl-SI"/>
        </w:rPr>
        <w:t>_</w:t>
      </w:r>
      <w:r>
        <w:rPr>
          <w:rFonts w:ascii="Garamond" w:hAnsi="Garamond"/>
          <w:b/>
          <w:color w:val="000000"/>
          <w:kern w:val="3"/>
          <w:u w:val="single"/>
        </w:rPr>
        <w:t xml:space="preserve"> PSIHODIAGNOSTIČNI TESTI</w:t>
      </w:r>
      <w:r>
        <w:rPr>
          <w:rFonts w:ascii="Garamond" w:hAnsi="Garamond"/>
          <w:color w:val="000000"/>
          <w:kern w:val="3"/>
        </w:rPr>
        <w:t xml:space="preserve"> </w:t>
      </w:r>
      <w:r>
        <w:rPr>
          <w:rFonts w:ascii="Garamond" w:eastAsia="Times New Roman" w:hAnsi="Garamond"/>
          <w:b/>
          <w:lang w:eastAsia="sl-SI"/>
        </w:rPr>
        <w:t xml:space="preserve">_ do najkasneje </w:t>
      </w:r>
      <w:r>
        <w:rPr>
          <w:rFonts w:ascii="Garamond" w:eastAsia="Times New Roman" w:hAnsi="Garamond"/>
          <w:b/>
          <w:lang w:eastAsia="sl-SI"/>
        </w:rPr>
        <w:t>14</w:t>
      </w:r>
      <w:r>
        <w:rPr>
          <w:rFonts w:ascii="Garamond" w:eastAsia="Times New Roman" w:hAnsi="Garamond"/>
          <w:b/>
          <w:lang w:eastAsia="sl-SI"/>
        </w:rPr>
        <w:t>.0</w:t>
      </w:r>
      <w:r>
        <w:rPr>
          <w:rFonts w:ascii="Garamond" w:eastAsia="Times New Roman" w:hAnsi="Garamond"/>
          <w:b/>
          <w:lang w:eastAsia="sl-SI"/>
        </w:rPr>
        <w:t>7</w:t>
      </w:r>
      <w:r>
        <w:rPr>
          <w:rFonts w:ascii="Garamond" w:eastAsia="Times New Roman" w:hAnsi="Garamond"/>
          <w:b/>
          <w:lang w:eastAsia="sl-SI"/>
        </w:rPr>
        <w:t>.202</w:t>
      </w:r>
      <w:r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Times New Roman" w:hAnsi="Garamond"/>
          <w:b/>
          <w:lang w:eastAsia="sl-SI"/>
        </w:rPr>
        <w:t xml:space="preserve"> do 12 ure</w:t>
      </w:r>
      <w:r>
        <w:rPr>
          <w:rFonts w:ascii="Garamond" w:eastAsia="Times New Roman" w:hAnsi="Garamond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C2377" w14:paraId="2FBA68C2" w14:textId="77777777" w:rsidTr="00E7558F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1E9E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95EC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Vanja Herman   mag. manag</w:t>
            </w:r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1C2377" w14:paraId="4CAF7B6A" w14:textId="77777777" w:rsidTr="00E7558F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B524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Maruša Vodenik,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EF7AC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07907A46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031E5CE4" w14:textId="77777777" w:rsidR="001C2377" w:rsidRDefault="001C2377" w:rsidP="001C2377">
      <w:pPr>
        <w:spacing w:line="244" w:lineRule="auto"/>
        <w:rPr>
          <w:rFonts w:ascii="Garamond" w:hAnsi="Garamond"/>
          <w:b/>
          <w:kern w:val="3"/>
        </w:rPr>
      </w:pPr>
      <w:r>
        <w:rPr>
          <w:rFonts w:ascii="Garamond" w:hAnsi="Garamond"/>
          <w:b/>
          <w:kern w:val="3"/>
        </w:rPr>
        <w:t xml:space="preserve">Priloga </w:t>
      </w:r>
    </w:p>
    <w:p w14:paraId="3EDE3FF7" w14:textId="77777777" w:rsidR="001C2377" w:rsidRDefault="001C2377" w:rsidP="001C237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  <w:sectPr w:rsidR="001C2377" w:rsidSect="001C237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  <w:kern w:val="3"/>
        </w:rPr>
        <w:t>Obrazec predračuna (OBR-1),</w:t>
      </w:r>
    </w:p>
    <w:p w14:paraId="6F48B5DB" w14:textId="77777777" w:rsidR="001C2377" w:rsidRDefault="001C2377" w:rsidP="001C2377">
      <w:pPr>
        <w:keepNext/>
        <w:keepLines/>
        <w:spacing w:before="360" w:after="80" w:line="247" w:lineRule="auto"/>
        <w:outlineLvl w:val="0"/>
      </w:pPr>
      <w:r>
        <w:rPr>
          <w:rFonts w:ascii="Garamond" w:eastAsia="Times New Roman" w:hAnsi="Garamond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3757C35" w14:textId="77777777" w:rsidR="001C2377" w:rsidRDefault="001C2377" w:rsidP="001C2377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5D2ADB96" w14:textId="77777777" w:rsidR="001C2377" w:rsidRDefault="001C2377" w:rsidP="001C2377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5036FDA1" w14:textId="77777777" w:rsidR="001C2377" w:rsidRDefault="001C2377" w:rsidP="001C2377">
      <w:pPr>
        <w:spacing w:line="247" w:lineRule="auto"/>
        <w:contextualSpacing/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</w:p>
    <w:p w14:paraId="68ACF828" w14:textId="3FEAF02E" w:rsidR="001C2377" w:rsidRDefault="001C2377" w:rsidP="001C2377">
      <w:pPr>
        <w:spacing w:line="24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1107</w:t>
      </w:r>
      <w:r>
        <w:rPr>
          <w:rFonts w:ascii="Garamond" w:hAnsi="Garamond"/>
        </w:rPr>
        <w:t>_202</w:t>
      </w:r>
      <w:r>
        <w:rPr>
          <w:rFonts w:ascii="Garamond" w:hAnsi="Garamond"/>
        </w:rPr>
        <w:t>6</w:t>
      </w:r>
      <w:r>
        <w:rPr>
          <w:rFonts w:ascii="Garamond" w:hAnsi="Garamond"/>
        </w:rPr>
        <w:t>_PSIHODIAGNOSTIČNI TESTI</w:t>
      </w:r>
    </w:p>
    <w:tbl>
      <w:tblPr>
        <w:tblW w:w="137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95"/>
        <w:gridCol w:w="1811"/>
        <w:gridCol w:w="709"/>
        <w:gridCol w:w="425"/>
        <w:gridCol w:w="850"/>
        <w:gridCol w:w="568"/>
        <w:gridCol w:w="1183"/>
        <w:gridCol w:w="599"/>
        <w:gridCol w:w="655"/>
        <w:gridCol w:w="1133"/>
        <w:gridCol w:w="1417"/>
        <w:gridCol w:w="849"/>
        <w:gridCol w:w="821"/>
        <w:gridCol w:w="29"/>
        <w:gridCol w:w="1528"/>
        <w:gridCol w:w="40"/>
      </w:tblGrid>
      <w:tr w:rsidR="001C2377" w14:paraId="23E7CE98" w14:textId="77777777" w:rsidTr="001C2377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8FB3C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Zap. št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0B6F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649C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92DB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0C1C3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62664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87EB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A280C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F40EE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ACBDD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cena na enoto v EUR brez DDV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BE294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EUR brez DDV  s popustom</w:t>
            </w: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04D5D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brez DDV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4BD87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1C2377" w14:paraId="615A4540" w14:textId="77777777" w:rsidTr="001C2377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D5C16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3203" w14:textId="355B4C86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 w:rsidRPr="001C2377">
              <w:rPr>
                <w:rFonts w:ascii="Garamond" w:hAnsi="Garamond"/>
              </w:rPr>
              <w:t>RCFT Test Booklets (pkg/50)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07DE5" w14:textId="51169EFB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 w:rsidRPr="001C2377">
              <w:rPr>
                <w:rFonts w:ascii="Garamond" w:hAnsi="Garamond"/>
              </w:rPr>
              <w:t>4481-TB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AAE1B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61B92" w14:textId="2CAADB6A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A11B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D6665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0583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D63DBE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B82FB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CB2AC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4201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4122D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C2377" w14:paraId="635C96B9" w14:textId="77777777" w:rsidTr="001C2377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A0A8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E6F54" w14:textId="65C17E75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 w:rsidRPr="001C2377">
              <w:rPr>
                <w:rFonts w:ascii="Garamond" w:hAnsi="Garamond"/>
              </w:rPr>
              <w:t>SDMT AutoScore™ Test Forms (pkg/25)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90C7" w14:textId="40BB221A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 w:rsidRPr="001C2377">
              <w:rPr>
                <w:rFonts w:ascii="Garamond" w:hAnsi="Garamond"/>
              </w:rPr>
              <w:t>4698-AS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C0306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CEA20" w14:textId="2703BC4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EABAA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4AA9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0E30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E20447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B0483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04EF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F1BAB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95369A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C2377" w14:paraId="40EEA62E" w14:textId="77777777" w:rsidTr="001C2377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47BA" w14:textId="1E69F70C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6BFB" w14:textId="7B1E50B3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 w:rsidRPr="001C2377">
              <w:rPr>
                <w:rFonts w:ascii="Garamond" w:hAnsi="Garamond"/>
              </w:rPr>
              <w:t>Tower of LondonDX 2 (TOLdx) Adult Record Forms packs of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6BFA" w14:textId="6E7DB10A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 w:rsidRPr="001C2377">
              <w:rPr>
                <w:rFonts w:ascii="Garamond" w:hAnsi="Garamond"/>
              </w:rPr>
              <w:t>TLRP41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2FF6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5B78C" w14:textId="488A81A9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F6521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72B7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9426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83C16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6005E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F0F7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0ECE6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D241A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C2377" w14:paraId="2D5DE771" w14:textId="77777777" w:rsidTr="001C2377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64DFE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6AF34C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1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048546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5D79A006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CFEF7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E1C14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40" w:type="dxa"/>
          </w:tcPr>
          <w:p w14:paraId="3717F6A5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C2377" w14:paraId="61E1034E" w14:textId="77777777" w:rsidTr="001C2377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4A92E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5AF5FF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1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BF885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409A120F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9A25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D6F56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40" w:type="dxa"/>
          </w:tcPr>
          <w:p w14:paraId="7414ED50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C2377" w14:paraId="6357642F" w14:textId="77777777" w:rsidTr="001C2377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48C13F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A55AB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1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255B69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5D30A043" w14:textId="77777777" w:rsidR="001C2377" w:rsidRDefault="001C2377" w:rsidP="00E7558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115E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84139F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40" w:type="dxa"/>
          </w:tcPr>
          <w:p w14:paraId="24F197C0" w14:textId="77777777" w:rsidR="001C2377" w:rsidRDefault="001C2377" w:rsidP="00E7558F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2AAB4B33" w14:textId="77777777" w:rsidR="001C2377" w:rsidRDefault="001C2377" w:rsidP="001C2377">
      <w:pPr>
        <w:spacing w:line="247" w:lineRule="auto"/>
      </w:pPr>
      <w:r>
        <w:rPr>
          <w:rFonts w:ascii="Garamond" w:hAnsi="Garamond"/>
        </w:rPr>
        <w:t>Opomba:</w:t>
      </w:r>
      <w:r>
        <w:t xml:space="preserve"> </w:t>
      </w:r>
      <w:r>
        <w:rPr>
          <w:rFonts w:ascii="Garamond" w:hAnsi="Garamond"/>
        </w:rPr>
        <w:t>Inštrumenti morajo zagotavljati korozijsko odpornost po DIN EN ISO 13402 in se lahko sterilizirajo</w:t>
      </w:r>
    </w:p>
    <w:p w14:paraId="08709B21" w14:textId="77777777" w:rsidR="001C2377" w:rsidRDefault="001C2377" w:rsidP="001C2377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lastRenderedPageBreak/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2FBEBEC" w14:textId="77777777" w:rsidR="001C2377" w:rsidRDefault="001C2377" w:rsidP="001C2377">
      <w:pPr>
        <w:spacing w:line="247" w:lineRule="auto"/>
        <w:rPr>
          <w:rFonts w:ascii="Garamond" w:hAnsi="Garamond"/>
        </w:rPr>
      </w:pPr>
    </w:p>
    <w:p w14:paraId="759699A4" w14:textId="77777777" w:rsidR="001C2377" w:rsidRDefault="001C2377" w:rsidP="001C2377">
      <w:pPr>
        <w:spacing w:line="247" w:lineRule="auto"/>
        <w:rPr>
          <w:rFonts w:ascii="Garamond" w:hAnsi="Garamond"/>
        </w:rPr>
      </w:pPr>
    </w:p>
    <w:p w14:paraId="2D9131C6" w14:textId="77777777" w:rsidR="001C2377" w:rsidRDefault="001C2377" w:rsidP="001C2377">
      <w:pPr>
        <w:spacing w:line="247" w:lineRule="auto"/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62F42E3" w14:textId="77777777" w:rsidR="001C2377" w:rsidRDefault="001C2377" w:rsidP="001C2377">
      <w:pPr>
        <w:spacing w:line="247" w:lineRule="auto"/>
        <w:rPr>
          <w:rFonts w:ascii="Garamond" w:hAnsi="Garamond"/>
        </w:rPr>
      </w:pPr>
    </w:p>
    <w:p w14:paraId="4E25BCA8" w14:textId="77777777" w:rsidR="001C2377" w:rsidRDefault="001C2377" w:rsidP="001C2377">
      <w:pPr>
        <w:spacing w:line="247" w:lineRule="auto"/>
        <w:rPr>
          <w:rFonts w:ascii="Garamond" w:hAnsi="Garamond"/>
        </w:rPr>
      </w:pPr>
    </w:p>
    <w:p w14:paraId="18C349BB" w14:textId="77777777" w:rsidR="001C2377" w:rsidRDefault="001C2377" w:rsidP="001C2377">
      <w:pPr>
        <w:spacing w:line="247" w:lineRule="auto"/>
        <w:rPr>
          <w:rFonts w:ascii="Garamond" w:hAnsi="Garamond"/>
          <w:kern w:val="3"/>
        </w:rPr>
      </w:pPr>
    </w:p>
    <w:p w14:paraId="16F05677" w14:textId="77777777" w:rsidR="001C2377" w:rsidRDefault="001C2377" w:rsidP="001C2377">
      <w:pPr>
        <w:spacing w:line="247" w:lineRule="auto"/>
        <w:rPr>
          <w:rFonts w:ascii="Garamond" w:hAnsi="Garamond"/>
          <w:kern w:val="3"/>
        </w:rPr>
      </w:pPr>
    </w:p>
    <w:p w14:paraId="1D31CA4E" w14:textId="77777777" w:rsidR="001C2377" w:rsidRDefault="001C2377" w:rsidP="001C2377">
      <w:pPr>
        <w:spacing w:line="247" w:lineRule="auto"/>
        <w:rPr>
          <w:rFonts w:ascii="Garamond" w:hAnsi="Garamond"/>
          <w:kern w:val="3"/>
        </w:rPr>
      </w:pPr>
    </w:p>
    <w:p w14:paraId="1A2AD939" w14:textId="77777777" w:rsidR="001C2377" w:rsidRDefault="001C2377" w:rsidP="001C2377">
      <w:pPr>
        <w:spacing w:line="249" w:lineRule="auto"/>
        <w:rPr>
          <w:rFonts w:ascii="Garamond" w:hAnsi="Garamond"/>
          <w:kern w:val="3"/>
        </w:rPr>
      </w:pPr>
    </w:p>
    <w:p w14:paraId="78DC0CBC" w14:textId="77777777" w:rsidR="001C2377" w:rsidRDefault="001C2377" w:rsidP="001C2377">
      <w:pPr>
        <w:spacing w:line="249" w:lineRule="auto"/>
        <w:rPr>
          <w:rFonts w:ascii="Garamond" w:hAnsi="Garamond"/>
          <w:kern w:val="3"/>
        </w:rPr>
      </w:pPr>
    </w:p>
    <w:p w14:paraId="2CE18EDF" w14:textId="77777777" w:rsidR="001C2377" w:rsidRDefault="001C2377" w:rsidP="001C2377">
      <w:pPr>
        <w:spacing w:line="249" w:lineRule="auto"/>
        <w:rPr>
          <w:rFonts w:ascii="Garamond" w:hAnsi="Garamond"/>
          <w:kern w:val="3"/>
        </w:rPr>
      </w:pPr>
    </w:p>
    <w:p w14:paraId="6432BD2D" w14:textId="77777777" w:rsidR="001C2377" w:rsidRDefault="001C2377" w:rsidP="001C2377">
      <w:pPr>
        <w:rPr>
          <w:rFonts w:ascii="Garamond" w:hAnsi="Garamond"/>
        </w:rPr>
      </w:pPr>
    </w:p>
    <w:p w14:paraId="09906215" w14:textId="77777777" w:rsidR="001C2377" w:rsidRDefault="001C2377" w:rsidP="001C2377">
      <w:pPr>
        <w:rPr>
          <w:rFonts w:ascii="Garamond" w:hAnsi="Garamond"/>
        </w:rPr>
      </w:pPr>
    </w:p>
    <w:p w14:paraId="030F8757" w14:textId="77777777" w:rsidR="001C2377" w:rsidRDefault="001C2377" w:rsidP="001C2377">
      <w:pPr>
        <w:rPr>
          <w:rFonts w:ascii="Garamond" w:hAnsi="Garamond"/>
        </w:rPr>
      </w:pPr>
    </w:p>
    <w:p w14:paraId="05C7C191" w14:textId="77777777" w:rsidR="001C2377" w:rsidRDefault="001C2377" w:rsidP="001C2377">
      <w:pPr>
        <w:rPr>
          <w:rFonts w:ascii="Garamond" w:hAnsi="Garamond"/>
        </w:rPr>
      </w:pPr>
    </w:p>
    <w:p w14:paraId="2A24910B" w14:textId="77777777" w:rsidR="0017214A" w:rsidRDefault="0017214A"/>
    <w:sectPr w:rsidR="0017214A" w:rsidSect="001C2377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A349" w14:textId="77777777" w:rsidR="00C8313A" w:rsidRDefault="00C8313A">
    <w:pPr>
      <w:pStyle w:val="Noga"/>
      <w:jc w:val="center"/>
    </w:pPr>
  </w:p>
  <w:p w14:paraId="03BB2148" w14:textId="77777777" w:rsidR="00C8313A" w:rsidRDefault="00C8313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CF88100" w14:textId="77777777" w:rsidR="00C8313A" w:rsidRDefault="00C8313A">
    <w:pPr>
      <w:pStyle w:val="Noga"/>
      <w:jc w:val="center"/>
    </w:pPr>
  </w:p>
  <w:p w14:paraId="2479BF88" w14:textId="77777777" w:rsidR="00C8313A" w:rsidRDefault="00C8313A">
    <w:pPr>
      <w:pStyle w:val="Noga"/>
      <w:jc w:val="center"/>
    </w:pPr>
  </w:p>
  <w:p w14:paraId="6DB598C6" w14:textId="77777777" w:rsidR="00C8313A" w:rsidRDefault="00C8313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1D65" w14:textId="77777777" w:rsidR="00C8313A" w:rsidRDefault="00C8313A">
    <w:pPr>
      <w:pStyle w:val="Noga"/>
      <w:jc w:val="center"/>
      <w:rPr>
        <w:rFonts w:ascii="Arial" w:hAnsi="Arial"/>
        <w:sz w:val="16"/>
      </w:rPr>
    </w:pPr>
  </w:p>
  <w:p w14:paraId="4F878BE6" w14:textId="77777777" w:rsidR="00C8313A" w:rsidRDefault="00C8313A">
    <w:pPr>
      <w:pStyle w:val="Noga"/>
      <w:jc w:val="center"/>
      <w:rPr>
        <w:rFonts w:ascii="Arial" w:hAnsi="Arial"/>
        <w:sz w:val="16"/>
      </w:rPr>
    </w:pPr>
  </w:p>
  <w:p w14:paraId="1E0ED916" w14:textId="77777777" w:rsidR="00C8313A" w:rsidRDefault="00C8313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3AE2" w14:textId="77777777" w:rsidR="00C8313A" w:rsidRDefault="00C8313A">
    <w:pPr>
      <w:pStyle w:val="Noga"/>
      <w:jc w:val="center"/>
    </w:pPr>
  </w:p>
  <w:p w14:paraId="37C4B9E8" w14:textId="77777777" w:rsidR="00C8313A" w:rsidRDefault="00C8313A">
    <w:pPr>
      <w:pStyle w:val="Noga"/>
      <w:jc w:val="center"/>
    </w:pPr>
  </w:p>
  <w:p w14:paraId="111CCFE7" w14:textId="77777777" w:rsidR="00C8313A" w:rsidRDefault="00C8313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69EB" w14:textId="77777777" w:rsidR="00C8313A" w:rsidRDefault="00C8313A">
    <w:pPr>
      <w:pStyle w:val="Noga"/>
      <w:jc w:val="center"/>
      <w:rPr>
        <w:rFonts w:ascii="Arial" w:hAnsi="Arial"/>
        <w:sz w:val="16"/>
      </w:rPr>
    </w:pPr>
  </w:p>
  <w:p w14:paraId="19691A7D" w14:textId="77777777" w:rsidR="00C8313A" w:rsidRDefault="00C8313A">
    <w:pPr>
      <w:pStyle w:val="Noga"/>
      <w:jc w:val="center"/>
      <w:rPr>
        <w:rFonts w:ascii="Arial" w:hAnsi="Arial"/>
        <w:sz w:val="16"/>
      </w:rPr>
    </w:pPr>
  </w:p>
  <w:p w14:paraId="7029F723" w14:textId="77777777" w:rsidR="00C8313A" w:rsidRDefault="00C8313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51C1A" w14:textId="2100E814" w:rsidR="00C8313A" w:rsidRDefault="001C237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96C58E" wp14:editId="4869E19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814759479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13666A7" w14:textId="77777777" w:rsidR="00C8313A" w:rsidRDefault="00C8313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96C58E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13666A7" w14:textId="77777777" w:rsidR="00C8313A" w:rsidRDefault="00C8313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8313A">
      <w:rPr>
        <w:sz w:val="18"/>
        <w:szCs w:val="18"/>
      </w:rPr>
      <w:t>Naročnik: Splošna bolnišnica Celje</w:t>
    </w:r>
  </w:p>
  <w:p w14:paraId="0A93E226" w14:textId="77777777" w:rsidR="00C8313A" w:rsidRDefault="00C8313A">
    <w:pPr>
      <w:pStyle w:val="Noga"/>
      <w:jc w:val="center"/>
      <w:rPr>
        <w:rFonts w:ascii="Arial" w:hAnsi="Arial"/>
        <w:sz w:val="16"/>
      </w:rPr>
    </w:pPr>
  </w:p>
  <w:p w14:paraId="665770F8" w14:textId="77777777" w:rsidR="00C8313A" w:rsidRDefault="00C8313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63E6" w14:textId="505E9239" w:rsidR="00C8313A" w:rsidRDefault="001C237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BD25D7" wp14:editId="27F72BF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43162441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846AAF5" w14:textId="77777777" w:rsidR="00C8313A" w:rsidRDefault="00C8313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D25D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846AAF5" w14:textId="77777777" w:rsidR="00C8313A" w:rsidRDefault="00C8313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8313A">
      <w:rPr>
        <w:sz w:val="18"/>
        <w:szCs w:val="18"/>
      </w:rPr>
      <w:t xml:space="preserve">Naročnik: </w:t>
    </w:r>
    <w:r w:rsidR="00C8313A">
      <w:rPr>
        <w:sz w:val="18"/>
        <w:szCs w:val="18"/>
      </w:rPr>
      <w:t>Splošna bolnišnica Celje</w:t>
    </w:r>
  </w:p>
  <w:p w14:paraId="345735AA" w14:textId="77777777" w:rsidR="00C8313A" w:rsidRDefault="00C8313A">
    <w:pPr>
      <w:pStyle w:val="Noga"/>
      <w:jc w:val="center"/>
      <w:rPr>
        <w:rFonts w:ascii="Arial" w:hAnsi="Arial"/>
        <w:sz w:val="16"/>
      </w:rPr>
    </w:pPr>
  </w:p>
  <w:p w14:paraId="10B27CB3" w14:textId="77777777" w:rsidR="00C8313A" w:rsidRDefault="00C8313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0F42"/>
    <w:multiLevelType w:val="multilevel"/>
    <w:tmpl w:val="FCBAF08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60F1C88"/>
    <w:multiLevelType w:val="multilevel"/>
    <w:tmpl w:val="812ACD5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66D42D90"/>
    <w:multiLevelType w:val="multilevel"/>
    <w:tmpl w:val="533CBF9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8544644">
    <w:abstractNumId w:val="0"/>
  </w:num>
  <w:num w:numId="2" w16cid:durableId="478151761">
    <w:abstractNumId w:val="2"/>
  </w:num>
  <w:num w:numId="3" w16cid:durableId="1545677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77"/>
    <w:rsid w:val="0017214A"/>
    <w:rsid w:val="001C2377"/>
    <w:rsid w:val="002E7620"/>
    <w:rsid w:val="0087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4B69E"/>
  <w15:chartTrackingRefBased/>
  <w15:docId w15:val="{F9B866FE-3C2A-49CD-8B83-9D5D7941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2377"/>
    <w:pPr>
      <w:suppressAutoHyphens/>
      <w:autoSpaceDN w:val="0"/>
      <w:spacing w:line="254" w:lineRule="auto"/>
    </w:pPr>
    <w:rPr>
      <w:rFonts w:ascii="Aptos" w:eastAsia="Aptos" w:hAnsi="Aptos" w:cs="Times New Roman"/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1C2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C2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C2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C2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C2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C2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C2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C2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C2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C2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C2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C2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C23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C23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C23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C23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C23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C23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C2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C2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C2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C2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C2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C237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C237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C237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C2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C237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C237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C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C2377"/>
    <w:rPr>
      <w:rFonts w:ascii="Aptos" w:eastAsia="Aptos" w:hAnsi="Aptos" w:cs="Times New Roman"/>
      <w:kern w:val="0"/>
    </w:rPr>
  </w:style>
  <w:style w:type="paragraph" w:styleId="Glava">
    <w:name w:val="header"/>
    <w:basedOn w:val="Navaden"/>
    <w:link w:val="GlavaZnak"/>
    <w:rsid w:val="001C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C2377"/>
    <w:rPr>
      <w:rFonts w:ascii="Aptos" w:eastAsia="Aptos" w:hAnsi="Aptos" w:cs="Times New Roman"/>
      <w:kern w:val="0"/>
    </w:rPr>
  </w:style>
  <w:style w:type="character" w:styleId="Hiperpovezava">
    <w:name w:val="Hyperlink"/>
    <w:basedOn w:val="Privzetapisavaodstavka"/>
    <w:rsid w:val="001C237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551</Words>
  <Characters>3146</Characters>
  <Application>Microsoft Office Word</Application>
  <DocSecurity>0</DocSecurity>
  <Lines>26</Lines>
  <Paragraphs>7</Paragraphs>
  <ScaleCrop>false</ScaleCrop>
  <Company>SBC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2026-07-13T11:09:00Z</dcterms:created>
  <dcterms:modified xsi:type="dcterms:W3CDTF">2026-07-13T11:13:00Z</dcterms:modified>
</cp:coreProperties>
</file>